
<file path=[Content_Types].xml><?xml version="1.0" encoding="utf-8"?>
<Types xmlns="http://schemas.openxmlformats.org/package/2006/content-types">
  <Default ContentType="image/jpeg" Extension="jpg"/>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rPr>
          <w:sz w:val="16"/>
          <w:szCs w:val="16"/>
        </w:rPr>
      </w:pPr>
      <w:r w:rsidDel="00000000" w:rsidR="00000000" w:rsidRPr="00000000">
        <w:rPr>
          <w:rtl w:val="0"/>
        </w:rPr>
      </w:r>
    </w:p>
    <w:p w:rsidR="00000000" w:rsidDel="00000000" w:rsidP="00000000" w:rsidRDefault="00000000" w:rsidRPr="00000000" w14:paraId="00000002">
      <w:pPr>
        <w:pStyle w:val="Heading2"/>
        <w:jc w:val="center"/>
        <w:rPr/>
      </w:pPr>
      <w:bookmarkStart w:colFirst="0" w:colLast="0" w:name="_jiey9nqytcy7" w:id="0"/>
      <w:bookmarkEnd w:id="0"/>
      <w:r w:rsidDel="00000000" w:rsidR="00000000" w:rsidRPr="00000000">
        <w:rPr>
          <w:rtl w:val="0"/>
        </w:rPr>
        <w:t xml:space="preserve">UPLIFT Project Economics Narrative</w:t>
      </w:r>
    </w:p>
    <w:p w:rsidR="00000000" w:rsidDel="00000000" w:rsidP="00000000" w:rsidRDefault="00000000" w:rsidRPr="00000000" w14:paraId="00000003">
      <w:pPr>
        <w:rPr>
          <w:sz w:val="16"/>
          <w:szCs w:val="16"/>
        </w:rPr>
      </w:pPr>
      <w:r w:rsidDel="00000000" w:rsidR="00000000" w:rsidRPr="00000000">
        <w:rPr>
          <w:rtl w:val="0"/>
        </w:rPr>
      </w:r>
    </w:p>
    <w:p w:rsidR="00000000" w:rsidDel="00000000" w:rsidP="00000000" w:rsidRDefault="00000000" w:rsidRPr="00000000" w14:paraId="00000004">
      <w:pPr>
        <w:rPr>
          <w:sz w:val="16"/>
          <w:szCs w:val="16"/>
        </w:rPr>
      </w:pPr>
      <w:r w:rsidDel="00000000" w:rsidR="00000000" w:rsidRPr="00000000">
        <w:rPr>
          <w:rtl w:val="0"/>
        </w:rPr>
      </w:r>
    </w:p>
    <w:p w:rsidR="00000000" w:rsidDel="00000000" w:rsidP="00000000" w:rsidRDefault="00000000" w:rsidRPr="00000000" w14:paraId="00000005">
      <w:pPr>
        <w:rPr>
          <w:sz w:val="16"/>
          <w:szCs w:val="16"/>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t xml:space="preserve">In the form below, using the prompt questions, discuss each topic taking care to highlight both any unusual conditions or challenges anticipated for the project's economic performance as well as any distinctive elements of the project’s economic elements effort.   Feel free to attach any materials that will illustrate points in the narrative.</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r>
    </w:p>
    <w:tbl>
      <w:tblPr>
        <w:tblStyle w:val="Table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9">
            <w:pPr>
              <w:rPr>
                <w:b w:val="1"/>
                <w:sz w:val="16"/>
                <w:szCs w:val="16"/>
              </w:rPr>
            </w:pPr>
            <w:r w:rsidDel="00000000" w:rsidR="00000000" w:rsidRPr="00000000">
              <w:rPr>
                <w:b w:val="1"/>
                <w:sz w:val="16"/>
                <w:szCs w:val="16"/>
                <w:rtl w:val="0"/>
              </w:rPr>
              <w:t xml:space="preserve">Describe the basis for the costs provided in the Development budget.    Focus particularly on what the construction related costs are based, including what due diligence the sites require and what they’ve received.</w:t>
            </w:r>
          </w:p>
          <w:p w:rsidR="00000000" w:rsidDel="00000000" w:rsidP="00000000" w:rsidRDefault="00000000" w:rsidRPr="00000000" w14:paraId="0000000A">
            <w:pPr>
              <w:rPr/>
            </w:pPr>
            <w:r w:rsidDel="00000000" w:rsidR="00000000" w:rsidRPr="00000000">
              <w:rPr>
                <w:rtl w:val="0"/>
              </w:rPr>
              <w:t xml:space="preserve">   </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2">
            <w:pPr>
              <w:rPr>
                <w:b w:val="1"/>
                <w:sz w:val="16"/>
                <w:szCs w:val="16"/>
              </w:rPr>
            </w:pPr>
            <w:r w:rsidDel="00000000" w:rsidR="00000000" w:rsidRPr="00000000">
              <w:rPr>
                <w:b w:val="1"/>
                <w:sz w:val="16"/>
                <w:szCs w:val="16"/>
                <w:rtl w:val="0"/>
              </w:rPr>
              <w:t xml:space="preserve">Describe the Construction Phase lender and highlight the terms upon which it expects to lend.</w:t>
            </w:r>
          </w:p>
          <w:p w:rsidR="00000000" w:rsidDel="00000000" w:rsidP="00000000" w:rsidRDefault="00000000" w:rsidRPr="00000000" w14:paraId="00000013">
            <w:pPr>
              <w:rPr>
                <w:b w:val="1"/>
                <w:sz w:val="16"/>
                <w:szCs w:val="16"/>
              </w:rPr>
            </w:pPr>
            <w:r w:rsidDel="00000000" w:rsidR="00000000" w:rsidRPr="00000000">
              <w:rPr>
                <w:rtl w:val="0"/>
              </w:rPr>
            </w:r>
          </w:p>
          <w:p w:rsidR="00000000" w:rsidDel="00000000" w:rsidP="00000000" w:rsidRDefault="00000000" w:rsidRPr="00000000" w14:paraId="00000014">
            <w:pPr>
              <w:rPr>
                <w:b w:val="1"/>
                <w:sz w:val="16"/>
                <w:szCs w:val="16"/>
              </w:rPr>
            </w:pPr>
            <w:r w:rsidDel="00000000" w:rsidR="00000000" w:rsidRPr="00000000">
              <w:rPr>
                <w:rtl w:val="0"/>
              </w:rPr>
            </w:r>
          </w:p>
          <w:p w:rsidR="00000000" w:rsidDel="00000000" w:rsidP="00000000" w:rsidRDefault="00000000" w:rsidRPr="00000000" w14:paraId="00000015">
            <w:pPr>
              <w:rPr>
                <w:b w:val="1"/>
                <w:sz w:val="16"/>
                <w:szCs w:val="16"/>
              </w:rPr>
            </w:pPr>
            <w:r w:rsidDel="00000000" w:rsidR="00000000" w:rsidRPr="00000000">
              <w:rPr>
                <w:rtl w:val="0"/>
              </w:rPr>
            </w:r>
          </w:p>
          <w:p w:rsidR="00000000" w:rsidDel="00000000" w:rsidP="00000000" w:rsidRDefault="00000000" w:rsidRPr="00000000" w14:paraId="00000016">
            <w:pPr>
              <w:rPr>
                <w:b w:val="1"/>
                <w:sz w:val="16"/>
                <w:szCs w:val="16"/>
              </w:rPr>
            </w:pPr>
            <w:r w:rsidDel="00000000" w:rsidR="00000000" w:rsidRPr="00000000">
              <w:rPr>
                <w:rtl w:val="0"/>
              </w:rPr>
            </w:r>
          </w:p>
          <w:p w:rsidR="00000000" w:rsidDel="00000000" w:rsidP="00000000" w:rsidRDefault="00000000" w:rsidRPr="00000000" w14:paraId="00000017">
            <w:pPr>
              <w:rPr>
                <w:b w:val="1"/>
                <w:sz w:val="16"/>
                <w:szCs w:val="16"/>
              </w:rPr>
            </w:pPr>
            <w:r w:rsidDel="00000000" w:rsidR="00000000" w:rsidRPr="00000000">
              <w:rPr>
                <w:rtl w:val="0"/>
              </w:rPr>
            </w:r>
          </w:p>
          <w:p w:rsidR="00000000" w:rsidDel="00000000" w:rsidP="00000000" w:rsidRDefault="00000000" w:rsidRPr="00000000" w14:paraId="00000018">
            <w:pPr>
              <w:rPr>
                <w:b w:val="1"/>
                <w:sz w:val="16"/>
                <w:szCs w:val="16"/>
              </w:rPr>
            </w:pPr>
            <w:r w:rsidDel="00000000" w:rsidR="00000000" w:rsidRPr="00000000">
              <w:rPr>
                <w:rtl w:val="0"/>
              </w:rPr>
            </w:r>
          </w:p>
          <w:p w:rsidR="00000000" w:rsidDel="00000000" w:rsidP="00000000" w:rsidRDefault="00000000" w:rsidRPr="00000000" w14:paraId="00000019">
            <w:pPr>
              <w:rPr>
                <w:b w:val="1"/>
                <w:sz w:val="16"/>
                <w:szCs w:val="16"/>
              </w:rPr>
            </w:pPr>
            <w:r w:rsidDel="00000000" w:rsidR="00000000" w:rsidRPr="00000000">
              <w:rPr>
                <w:rtl w:val="0"/>
              </w:rPr>
            </w:r>
          </w:p>
          <w:p w:rsidR="00000000" w:rsidDel="00000000" w:rsidP="00000000" w:rsidRDefault="00000000" w:rsidRPr="00000000" w14:paraId="0000001A">
            <w:pPr>
              <w:rPr>
                <w:b w:val="1"/>
                <w:sz w:val="16"/>
                <w:szCs w:val="16"/>
              </w:rPr>
            </w:pPr>
            <w:r w:rsidDel="00000000" w:rsidR="00000000" w:rsidRPr="00000000">
              <w:rPr>
                <w:rtl w:val="0"/>
              </w:rPr>
            </w:r>
          </w:p>
          <w:p w:rsidR="00000000" w:rsidDel="00000000" w:rsidP="00000000" w:rsidRDefault="00000000" w:rsidRPr="00000000" w14:paraId="0000001B">
            <w:pPr>
              <w:rPr>
                <w:b w:val="1"/>
                <w:sz w:val="16"/>
                <w:szCs w:val="16"/>
              </w:rPr>
            </w:pPr>
            <w:r w:rsidDel="00000000" w:rsidR="00000000" w:rsidRPr="00000000">
              <w:rPr>
                <w:rtl w:val="0"/>
              </w:rPr>
            </w:r>
          </w:p>
          <w:p w:rsidR="00000000" w:rsidDel="00000000" w:rsidP="00000000" w:rsidRDefault="00000000" w:rsidRPr="00000000" w14:paraId="0000001C">
            <w:pPr>
              <w:rPr>
                <w:b w:val="1"/>
                <w:sz w:val="16"/>
                <w:szCs w:val="16"/>
              </w:rPr>
            </w:pPr>
            <w:r w:rsidDel="00000000" w:rsidR="00000000" w:rsidRPr="00000000">
              <w:rPr>
                <w:rtl w:val="0"/>
              </w:rPr>
            </w:r>
          </w:p>
          <w:p w:rsidR="00000000" w:rsidDel="00000000" w:rsidP="00000000" w:rsidRDefault="00000000" w:rsidRPr="00000000" w14:paraId="0000001D">
            <w:pPr>
              <w:rPr>
                <w:b w:val="1"/>
                <w:sz w:val="16"/>
                <w:szCs w:val="16"/>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E">
            <w:pPr>
              <w:rPr>
                <w:b w:val="1"/>
                <w:sz w:val="16"/>
                <w:szCs w:val="16"/>
              </w:rPr>
            </w:pPr>
            <w:r w:rsidDel="00000000" w:rsidR="00000000" w:rsidRPr="00000000">
              <w:rPr>
                <w:b w:val="1"/>
                <w:sz w:val="16"/>
                <w:szCs w:val="16"/>
                <w:rtl w:val="0"/>
              </w:rPr>
              <w:t xml:space="preserve">Describe the proposed project’s overall development schedule, noting the status of due diligence, and readiness to proceed.</w:t>
            </w:r>
          </w:p>
          <w:p w:rsidR="00000000" w:rsidDel="00000000" w:rsidP="00000000" w:rsidRDefault="00000000" w:rsidRPr="00000000" w14:paraId="0000001F">
            <w:pPr>
              <w:rPr>
                <w:b w:val="1"/>
                <w:sz w:val="16"/>
                <w:szCs w:val="16"/>
              </w:rPr>
            </w:pPr>
            <w:r w:rsidDel="00000000" w:rsidR="00000000" w:rsidRPr="00000000">
              <w:rPr>
                <w:rtl w:val="0"/>
              </w:rPr>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rPr/>
            </w:pPr>
            <w:r w:rsidDel="00000000" w:rsidR="00000000" w:rsidRPr="00000000">
              <w:rPr>
                <w:rtl w:val="0"/>
              </w:rPr>
            </w:r>
          </w:p>
        </w:tc>
      </w:tr>
    </w:tbl>
    <w:p w:rsidR="00000000" w:rsidDel="00000000" w:rsidP="00000000" w:rsidRDefault="00000000" w:rsidRPr="00000000" w14:paraId="00000025">
      <w:pPr>
        <w:rPr>
          <w:sz w:val="16"/>
          <w:szCs w:val="16"/>
        </w:rPr>
      </w:pPr>
      <w:r w:rsidDel="00000000" w:rsidR="00000000" w:rsidRPr="00000000">
        <w:rPr>
          <w:rtl w:val="0"/>
        </w:rPr>
      </w:r>
    </w:p>
    <w:sectPr>
      <w:headerReference r:id="rId6" w:type="default"/>
      <w:footerReference r:id="rId7"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7">
    <w:pPr>
      <w:pStyle w:val="Heading2"/>
      <w:rPr/>
    </w:pPr>
    <w:bookmarkStart w:colFirst="0" w:colLast="0" w:name="_wvqk4734oto8" w:id="1"/>
    <w:bookmarkEnd w:id="1"/>
    <w:r w:rsidDel="00000000" w:rsidR="00000000" w:rsidRPr="00000000">
      <w:rPr>
        <w:rtl w:val="0"/>
      </w:rPr>
      <w:t xml:space="preserve">UPLIFT Project Economics Narrative</w:t>
    </w:r>
  </w:p>
  <w:p w:rsidR="00000000" w:rsidDel="00000000" w:rsidP="00000000" w:rsidRDefault="00000000" w:rsidRPr="00000000" w14:paraId="00000028">
    <w:pPr>
      <w:rPr/>
    </w:pPr>
    <w:r w:rsidDel="00000000" w:rsidR="00000000" w:rsidRPr="00000000">
      <w:rPr>
        <w:rtl w:val="0"/>
      </w:rPr>
      <w:t xml:space="preserve">Page </w:t>
    </w:r>
    <w:r w:rsidDel="00000000" w:rsidR="00000000" w:rsidRPr="00000000">
      <w:rPr/>
      <w:fldChar w:fldCharType="begin"/>
      <w:instrText xml:space="preserve">PAGE</w:instrText>
      <w:fldChar w:fldCharType="separate"/>
      <w:fldChar w:fldCharType="end"/>
    </w:r>
    <w:r w:rsidDel="00000000" w:rsidR="00000000" w:rsidRPr="00000000">
      <w:rPr>
        <w:rtl w:val="0"/>
      </w:rPr>
      <w:t xml:space="preserve"> of </w:t>
    </w:r>
    <w:r w:rsidDel="00000000" w:rsidR="00000000" w:rsidRPr="00000000">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6">
    <w:pPr>
      <w:rPr/>
    </w:pPr>
    <w:r w:rsidDel="00000000" w:rsidR="00000000" w:rsidRPr="00000000">
      <w:rPr/>
      <w:drawing>
        <wp:inline distB="114300" distT="114300" distL="114300" distR="114300">
          <wp:extent cx="5943600" cy="1244600"/>
          <wp:effectExtent b="0" l="0" r="0" t="0"/>
          <wp:docPr id="1"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5943600" cy="1244600"/>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jc w:val="center"/>
    </w:pPr>
    <w:rPr>
      <w:b w:val="1"/>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